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Sample Word document</w:t>
      </w:r>
    </w:p>
    <w:p>
      <w:r>
        <w:t xml:space="preserve">A free sample </w:t>
      </w:r>
      <w:r>
        <w:rPr>
          <w:b/>
        </w:rPr>
        <w:t>.docx</w:t>
      </w:r>
      <w:r>
        <w:t xml:space="preserve"> file from </w:t>
      </w:r>
      <w:hyperlink r:id="rId11">
        <w:r>
          <w:rPr>
            <w:rStyle w:val="Hyperlink"/>
            <w:color w:val="046EFF"/>
            <w:u w:val="single"/>
          </w:rPr>
          <w:t>99helpers.com/file-types/docx</w:t>
        </w:r>
      </w:hyperlink>
      <w:r>
        <w:t>. It contains the features most Word documents use, so you can test how a program opens, converts or previews them. All names in it are fictional.</w:t>
      </w:r>
    </w:p>
    <w:p>
      <w:pPr>
        <w:pStyle w:val="Heading1"/>
      </w:pPr>
      <w:r>
        <w:t>Text formatting</w:t>
      </w:r>
    </w:p>
    <w:p>
      <w:r>
        <w:t xml:space="preserve">Text is stored in runs: stretches that share the same formatting. This sentence has </w:t>
      </w:r>
      <w:r>
        <w:rPr>
          <w:b/>
        </w:rPr>
        <w:t>bold</w:t>
      </w:r>
      <w:r>
        <w:t xml:space="preserve">, </w:t>
      </w:r>
      <w:r>
        <w:rPr>
          <w:i/>
        </w:rPr>
        <w:t>italic</w:t>
      </w:r>
      <w:r>
        <w:t xml:space="preserve">, </w:t>
      </w:r>
      <w:r>
        <w:rPr>
          <w:u w:val="single"/>
        </w:rPr>
        <w:t>underlined</w:t>
      </w:r>
      <w:r>
        <w:t xml:space="preserve">, </w:t>
      </w:r>
      <w:r>
        <w:rPr>
          <w:color w:val="046EFF"/>
        </w:rPr>
        <w:t>coloured</w:t>
      </w:r>
      <w:r>
        <w:t xml:space="preserve"> and </w:t>
      </w:r>
      <w:r>
        <w:rPr>
          <w:highlight w:val="yellow"/>
        </w:rPr>
        <w:t>highlighted</w:t>
      </w:r>
      <w:r>
        <w:t xml:space="preserve"> text, plus H</w:t>
      </w:r>
      <w:r>
        <w:rPr>
          <w:vertAlign w:val="subscript"/>
        </w:rPr>
        <w:t>2</w:t>
      </w:r>
      <w:r>
        <w:t>O and x</w:t>
      </w:r>
      <w:r>
        <w:rPr>
          <w:vertAlign w:val="superscript"/>
        </w:rPr>
        <w:t>2</w:t>
      </w:r>
      <w:r>
        <w:t>.</w:t>
      </w:r>
    </w:p>
    <w:p>
      <w:commentRangeStart w:id="0"/>
      <w:r>
        <w:t>This paragraph has a comment attached to it, from a fictional reviewer.</w:t>
      </w:r>
      <w:commentRangeEnd w:id="0"/>
      <w:r>
        <w:rPr>
          <w:rStyle w:val="CommentReference"/>
        </w:rPr>
        <w:commentReference w:id="0"/>
      </w:r>
    </w:p>
    <w:p>
      <w:r>
        <w:t>Characters beyond English: café, Zürich, Ελληνικά, Русский, 中文, € £ ¥ → ✓</w:t>
      </w:r>
    </w:p>
    <w:p>
      <w:pPr>
        <w:pStyle w:val="Heading1"/>
      </w:pPr>
      <w:r>
        <w:t>Lists</w:t>
      </w:r>
    </w:p>
    <w:p>
      <w:pPr>
        <w:pStyle w:val="ListBullet"/>
      </w:pPr>
      <w:r>
        <w:t>Bulleted lists use the List Bullet style</w:t>
      </w:r>
    </w:p>
    <w:p>
      <w:pPr>
        <w:pStyle w:val="ListBullet"/>
      </w:pPr>
      <w:r>
        <w:t>Their numbering rules live in word/numbering.xml</w:t>
      </w:r>
    </w:p>
    <w:p>
      <w:pPr>
        <w:pStyle w:val="ListBullet"/>
      </w:pPr>
      <w:r>
        <w:t>Each item is an ordinary paragraph</w:t>
      </w:r>
    </w:p>
    <w:p>
      <w:pPr>
        <w:pStyle w:val="ListNumber"/>
      </w:pPr>
      <w:r>
        <w:t>Open the file</w:t>
      </w:r>
    </w:p>
    <w:p>
      <w:pPr>
        <w:pStyle w:val="ListNumber"/>
      </w:pPr>
      <w:r>
        <w:t>Change something</w:t>
      </w:r>
    </w:p>
    <w:p>
      <w:pPr>
        <w:pStyle w:val="ListNumber"/>
      </w:pPr>
      <w:r>
        <w:t>Save it and compare</w:t>
      </w:r>
    </w:p>
    <w:p>
      <w:pPr>
        <w:pStyle w:val="Heading1"/>
      </w:pPr>
      <w:r>
        <w:t>A table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c>
          <w:tcPr>
            <w:tcW w:type="dxa" w:w="3137"/>
          </w:tcPr>
          <w:p>
            <w:r>
              <w:t>Format</w:t>
            </w:r>
          </w:p>
        </w:tc>
        <w:tc>
          <w:tcPr>
            <w:tcW w:type="dxa" w:w="3137"/>
          </w:tcPr>
          <w:p>
            <w:r>
              <w:t>Extension</w:t>
            </w:r>
          </w:p>
        </w:tc>
        <w:tc>
          <w:tcPr>
            <w:tcW w:type="dxa" w:w="3137"/>
          </w:tcPr>
          <w:p>
            <w:r>
              <w:t>Editable?</w:t>
            </w:r>
          </w:p>
        </w:tc>
      </w:tr>
      <w:tr>
        <w:tc>
          <w:tcPr>
            <w:tcW w:type="dxa" w:w="3137"/>
          </w:tcPr>
          <w:p>
            <w:r>
              <w:t>Word document</w:t>
            </w:r>
          </w:p>
        </w:tc>
        <w:tc>
          <w:tcPr>
            <w:tcW w:type="dxa" w:w="3137"/>
          </w:tcPr>
          <w:p>
            <w:r>
              <w:t>.docx</w:t>
            </w:r>
          </w:p>
        </w:tc>
        <w:tc>
          <w:tcPr>
            <w:tcW w:type="dxa" w:w="3137"/>
          </w:tcPr>
          <w:p>
            <w:r>
              <w:t>Yes</w:t>
            </w:r>
          </w:p>
        </w:tc>
      </w:tr>
      <w:tr>
        <w:tc>
          <w:tcPr>
            <w:tcW w:type="dxa" w:w="3137"/>
          </w:tcPr>
          <w:p>
            <w:r>
              <w:t>PDF</w:t>
            </w:r>
          </w:p>
        </w:tc>
        <w:tc>
          <w:tcPr>
            <w:tcW w:type="dxa" w:w="3137"/>
          </w:tcPr>
          <w:p>
            <w:r>
              <w:t>.pdf</w:t>
            </w:r>
          </w:p>
        </w:tc>
        <w:tc>
          <w:tcPr>
            <w:tcW w:type="dxa" w:w="3137"/>
          </w:tcPr>
          <w:p>
            <w:r>
              <w:t>Not easily</w:t>
            </w:r>
          </w:p>
        </w:tc>
      </w:tr>
      <w:tr>
        <w:tc>
          <w:tcPr>
            <w:tcW w:type="dxa" w:w="3137"/>
          </w:tcPr>
          <w:p>
            <w:r>
              <w:t>Plain text</w:t>
            </w:r>
          </w:p>
        </w:tc>
        <w:tc>
          <w:tcPr>
            <w:tcW w:type="dxa" w:w="3137"/>
          </w:tcPr>
          <w:p>
            <w:r>
              <w:t>.txt</w:t>
            </w:r>
          </w:p>
        </w:tc>
        <w:tc>
          <w:tcPr>
            <w:tcW w:type="dxa" w:w="3137"/>
          </w:tcPr>
          <w:p>
            <w:r>
              <w:t>Yes, no formatting</w:t>
            </w:r>
          </w:p>
        </w:tc>
      </w:tr>
      <w:tr>
        <w:tc>
          <w:tcPr>
            <w:tcW w:type="dxa" w:w="3137"/>
          </w:tcPr>
          <w:p>
            <w:r>
              <w:t>Markdown</w:t>
            </w:r>
          </w:p>
        </w:tc>
        <w:tc>
          <w:tcPr>
            <w:tcW w:type="dxa" w:w="3137"/>
          </w:tcPr>
          <w:p>
            <w:r>
              <w:t>.md</w:t>
            </w:r>
          </w:p>
        </w:tc>
        <w:tc>
          <w:tcPr>
            <w:tcW w:type="dxa" w:w="3137"/>
          </w:tcPr>
          <w:p>
            <w:r>
              <w:t>Yes</w:t>
            </w:r>
          </w:p>
        </w:tc>
      </w:tr>
    </w:tbl>
    <w:p>
      <w:r>
        <w:br w:type="page"/>
      </w:r>
    </w:p>
    <w:p>
      <w:pPr>
        <w:pStyle w:val="Heading1"/>
      </w:pPr>
      <w:r>
        <w:t>An image</w:t>
      </w:r>
    </w:p>
    <w:p>
      <w:r>
        <w:t>Pictures are stored as separate files inside the package, in word/media/, and the text only points to them.</w:t>
      </w:r>
    </w:p>
    <w:p>
      <w:r>
        <w:drawing>
          <wp:inline xmlns:a="http://schemas.openxmlformats.org/drawingml/2006/main" xmlns:pic="http://schemas.openxmlformats.org/drawingml/2006/picture">
            <wp:extent cx="5040000" cy="235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235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Figure 1: a generated bar chart (PNG image, fictional data).</w:t>
      </w:r>
    </w:p>
    <w:p>
      <w:pPr>
        <w:pStyle w:val="Heading1"/>
      </w:pPr>
      <w:r>
        <w:t>Headings and styles</w:t>
      </w:r>
    </w:p>
    <w:p>
      <w:r>
        <w:t>The headings in this file use Word's built-in Heading styles rather than big bold text. That is what makes them appear in the navigation pane, in a table of contents and as bookmarks when the document is saved as a PDF.</w:t>
      </w:r>
    </w:p>
    <w:p>
      <w:pPr>
        <w:pStyle w:val="Quote"/>
      </w:pPr>
      <w:r>
        <w:t>A quotation, using the Quote style.</w:t>
      </w:r>
    </w:p>
    <w:p>
      <w:pPr>
        <w:pStyle w:val="Heading1"/>
      </w:pPr>
      <w:r>
        <w:t>Header and footer</w:t>
      </w:r>
    </w:p>
    <w:p>
      <w:r>
        <w:t>The header shows where this file comes from. The footer holds PAGE and NUMPAGES fields, which Word replaces with the current page number and the page count.</w:t>
      </w:r>
    </w:p>
    <w:p>
      <w:pPr>
        <w:pStyle w:val="Heading1"/>
      </w:pPr>
      <w:r>
        <w:t>Licence</w:t>
      </w:r>
    </w:p>
    <w:p>
      <w:r>
        <w:t>Free to use for testing, teaching and demos, commercially or not, with no attribution needed.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40" w:right="1247" w:bottom="1440" w:left="1247" w:header="720" w:footer="720" w:gutter="0"/>
      <w:cols w:space="720"/>
      <w:docGrid w:linePitch="360"/>
    </w:sectPr>
  </w:body>
</w:document>
</file>

<file path=word/comments.xml><?xml version="1.0" encoding="utf-8"?>
<w:comments xmlns:a="http://schemas.openxmlformats.org/drawingml/2006/main" xmlns:pic="http://schemas.openxmlformats.org/drawingml/2006/picture" xmlns:r="http://schemas.openxmlformats.org/officeDocument/2006/relationships" xmlns:w="http://schemas.openxmlformats.org/wordprocessingml/2006/main" xmlns:wp="http://schemas.openxmlformats.org/drawingml/2006/wordprocessingDrawing" xmlns:mc="http://schemas.openxmlformats.org/markup-compatibility/2006" xmlns:a14="http://schemas.microsoft.com/office/drawing/2010/main" xmlns:w14="http://schemas.microsoft.com/office/word/2010/wordml" xmlns:wpc="http://schemas.microsoft.com/office/word/2010/wordprocessingCanvas">
  <w:comment w:id="0" w:author="Ada Example" w:initials="AE" w:date="2026-10-27T12:00:00Z">
    <w:p>
      <w:pPr>
        <w:pStyle w:val="CommentText"/>
      </w:pPr>
      <w:r>
        <w:rPr>
          <w:rStyle w:val="CommentReference"/>
        </w:rPr>
        <w:annotationRef/>
      </w:r>
      <w:r>
        <w:t>A sample comment. Comments are stored in word/comments.xml.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 xml:space="preserve">Page </w:t>
    </w:r>
    <w:fldSimple w:instr="PAGE">
      <w:r>
        <w:t>1</w:t>
      </w:r>
    </w:fldSimple>
    <w:r>
      <w:t xml:space="preserve"> of </w:t>
    </w:r>
    <w:fldSimple w:instr="NUMPAGES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475569"/>
        <w:sz w:val="18"/>
      </w:rPr>
      <w:t>Sample DOCX file · 99helpers.com/file-types/docx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99helpers.com/file-types/docx" TargetMode="External"/><Relationship Id="rId12" Type="http://schemas.openxmlformats.org/officeDocument/2006/relationships/comments" Target="comments.xml"/><Relationship Id="rId13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Sample Word document</dc:title>
  <dc:subject>Free sample DOCX file from 99helpers.com/file-types/docx</dc:subject>
  <dc:creator>99helpers</dc:creator>
  <cp:keywords>sample, docx, test file, 99helpers</cp:keywords>
  <dc:description>Free sample from 99helpers.com/file-types/docx</dc:description>
  <cp:lastModifiedBy>99helpers</cp:lastModifiedBy>
  <cp:revision>1</cp:revision>
  <dcterms:created xsi:type="dcterms:W3CDTF">2026-10-27T12:00:00Z</dcterms:created>
  <dcterms:modified xsi:type="dcterms:W3CDTF">2026-10-27T12:00:00Z</dcterms:modified>
  <cp:category>Sample files</cp:category>
</cp:coreProperties>
</file>